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D58" w:rsidRDefault="00932D58" w:rsidP="00932D58">
      <w:pPr>
        <w:ind w:left="11" w:right="1452" w:hanging="11"/>
        <w:rPr>
          <w:sz w:val="22"/>
          <w:szCs w:val="22"/>
        </w:rPr>
      </w:pPr>
      <w:r>
        <w:rPr>
          <w:sz w:val="22"/>
        </w:rPr>
        <w:t>Рассмотрено и одобрено</w:t>
      </w:r>
    </w:p>
    <w:p w:rsidR="00932D58" w:rsidRDefault="00932D58" w:rsidP="00932D58">
      <w:pPr>
        <w:ind w:left="11" w:right="1452" w:hanging="11"/>
        <w:rPr>
          <w:color w:val="000000"/>
          <w:sz w:val="22"/>
        </w:rPr>
      </w:pPr>
      <w:r>
        <w:rPr>
          <w:sz w:val="22"/>
        </w:rPr>
        <w:t>на заседании ЦМК</w:t>
      </w:r>
    </w:p>
    <w:p w:rsidR="00932D58" w:rsidRDefault="00932D58" w:rsidP="00932D58">
      <w:pPr>
        <w:ind w:left="11" w:right="1452" w:hanging="11"/>
        <w:rPr>
          <w:sz w:val="22"/>
        </w:rPr>
      </w:pPr>
      <w:r>
        <w:rPr>
          <w:sz w:val="22"/>
        </w:rPr>
        <w:t xml:space="preserve">№   </w:t>
      </w:r>
      <w:r>
        <w:rPr>
          <w:sz w:val="22"/>
          <w:u w:val="single"/>
        </w:rPr>
        <w:t xml:space="preserve">_ </w:t>
      </w:r>
      <w:r>
        <w:rPr>
          <w:sz w:val="22"/>
        </w:rPr>
        <w:t xml:space="preserve">  от </w:t>
      </w:r>
      <w:r>
        <w:rPr>
          <w:sz w:val="22"/>
          <w:u w:val="single"/>
        </w:rPr>
        <w:t>____________</w:t>
      </w:r>
    </w:p>
    <w:p w:rsidR="00932D58" w:rsidRDefault="00932D58" w:rsidP="00932D58">
      <w:pPr>
        <w:ind w:left="11" w:right="1452" w:hanging="11"/>
        <w:rPr>
          <w:sz w:val="22"/>
        </w:rPr>
      </w:pPr>
    </w:p>
    <w:p w:rsidR="00932D58" w:rsidRDefault="00932D58" w:rsidP="00932D58">
      <w:pPr>
        <w:ind w:left="11" w:right="1452" w:hanging="11"/>
        <w:rPr>
          <w:sz w:val="22"/>
        </w:rPr>
      </w:pPr>
      <w:r>
        <w:rPr>
          <w:sz w:val="22"/>
        </w:rPr>
        <w:t>Председатель ЦМК</w:t>
      </w:r>
    </w:p>
    <w:p w:rsidR="00932D58" w:rsidRDefault="00932D58" w:rsidP="00932D58">
      <w:pPr>
        <w:ind w:left="11" w:right="1452" w:hanging="11"/>
        <w:rPr>
          <w:sz w:val="22"/>
          <w:u w:val="single"/>
        </w:rPr>
      </w:pPr>
      <w:r>
        <w:rPr>
          <w:sz w:val="22"/>
        </w:rPr>
        <w:t>__________/</w:t>
      </w:r>
      <w:r>
        <w:rPr>
          <w:sz w:val="22"/>
          <w:u w:val="single"/>
        </w:rPr>
        <w:t>Смирнова Н.В.</w:t>
      </w:r>
    </w:p>
    <w:p w:rsidR="00932D58" w:rsidRDefault="00932D58" w:rsidP="00932D5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sz w:val="28"/>
          <w:szCs w:val="28"/>
        </w:rPr>
      </w:pPr>
    </w:p>
    <w:p w:rsidR="00932D58" w:rsidRDefault="00932D58" w:rsidP="00932D58">
      <w:pPr>
        <w:spacing w:line="360" w:lineRule="auto"/>
        <w:jc w:val="center"/>
        <w:rPr>
          <w:sz w:val="22"/>
          <w:szCs w:val="22"/>
        </w:rPr>
      </w:pPr>
    </w:p>
    <w:p w:rsidR="00932D58" w:rsidRDefault="00932D58" w:rsidP="00932D5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932D58" w:rsidRDefault="00932D58" w:rsidP="00932D58">
      <w:pPr>
        <w:spacing w:line="360" w:lineRule="auto"/>
        <w:jc w:val="center"/>
        <w:rPr>
          <w:b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Информационные технологии в профессиональной деятельности</w:t>
      </w:r>
    </w:p>
    <w:p w:rsidR="00932D58" w:rsidRDefault="00932D58" w:rsidP="00932D58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>
        <w:rPr>
          <w:b/>
          <w:u w:val="single"/>
        </w:rPr>
        <w:t>40.02.01 Право и организация социального обеспечения</w:t>
      </w:r>
    </w:p>
    <w:p w:rsidR="00932D58" w:rsidRDefault="00932D58" w:rsidP="00932D58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4   </w:t>
      </w:r>
      <w:r w:rsidR="007A7F4B">
        <w:rPr>
          <w:b/>
        </w:rPr>
        <w:t xml:space="preserve">  семестр 202</w:t>
      </w:r>
      <w:r w:rsidR="00137979">
        <w:rPr>
          <w:b/>
        </w:rPr>
        <w:t>4</w:t>
      </w:r>
      <w:r w:rsidR="007A7F4B">
        <w:rPr>
          <w:b/>
        </w:rPr>
        <w:t>/ 202</w:t>
      </w:r>
      <w:r w:rsidR="00137979">
        <w:rPr>
          <w:b/>
        </w:rPr>
        <w:t>5</w:t>
      </w:r>
      <w:bookmarkStart w:id="0" w:name="_GoBack"/>
      <w:bookmarkEnd w:id="0"/>
      <w:r w:rsidR="00335C1D">
        <w:rPr>
          <w:b/>
        </w:rPr>
        <w:t xml:space="preserve"> </w:t>
      </w:r>
      <w:r>
        <w:rPr>
          <w:b/>
        </w:rPr>
        <w:t>учебного года</w:t>
      </w:r>
    </w:p>
    <w:p w:rsidR="000A18FE" w:rsidRPr="003B56A1" w:rsidRDefault="000A18FE" w:rsidP="000A18FE"/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Информация и формы её представления.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Информационные процессы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Понятие информационных технологий.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 Роль информационных технологий в трудовом процессе.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Виды классификаций ИТ.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Возможности текстового процессора </w:t>
      </w:r>
      <w:r w:rsidRPr="0052566F">
        <w:rPr>
          <w:szCs w:val="18"/>
          <w:lang w:val="en-US"/>
        </w:rPr>
        <w:t>Word</w:t>
      </w:r>
      <w:r w:rsidRPr="0052566F">
        <w:rPr>
          <w:szCs w:val="18"/>
        </w:rPr>
        <w:t xml:space="preserve">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Сохранение файлов в других форматах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Комплексное форматирование текстов.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Настройка панели инструментов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Создание, открытие и сохранение документов.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Шрифтовое оформление текста.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Форматирование символов и абзацев, установка междустрочных интервалов.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 Вставка в документ рисунков, диаграмм и таблиц, созданных в других режимах или другими программами.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Редактирование, копирование и перемещение вставленных объектов.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 Колонтитулы.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Предварительный просмотр.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Установка параметров печати.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Вывод документа на печать.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Электронные таблицы: основные понятия и способ организации.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Структура электронных таблиц: ячейка, строка, столбец.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Адреса ячеек. Строка меню.  Панели инструментов.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Типы и формат данных: числа, формулы, текст.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>Наглядное оформление таблицы.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 Расчеты с использованием формул и стандартных функций.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Построение диаграмм и графиков.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Форматирование готовых диаграмм.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pacing w:val="-2"/>
          <w:szCs w:val="18"/>
        </w:rPr>
      </w:pPr>
      <w:r w:rsidRPr="0052566F">
        <w:rPr>
          <w:szCs w:val="18"/>
        </w:rPr>
        <w:t xml:space="preserve">Способы поиска информации в электронной таблице.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pacing w:val="-2"/>
          <w:szCs w:val="18"/>
        </w:rPr>
      </w:pPr>
      <w:r w:rsidRPr="0052566F">
        <w:rPr>
          <w:spacing w:val="-2"/>
          <w:szCs w:val="18"/>
        </w:rPr>
        <w:t>Общая характеристика систем автоматизации документооборота, их возможности и ограничения.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pacing w:val="-2"/>
          <w:szCs w:val="18"/>
        </w:rPr>
        <w:t xml:space="preserve"> Примеры существующих систем автоматизации. </w:t>
      </w:r>
    </w:p>
    <w:p w:rsidR="000A18FE" w:rsidRPr="0052566F" w:rsidRDefault="000A18FE" w:rsidP="000A18FE">
      <w:pPr>
        <w:numPr>
          <w:ilvl w:val="0"/>
          <w:numId w:val="1"/>
        </w:numPr>
        <w:jc w:val="both"/>
        <w:rPr>
          <w:szCs w:val="18"/>
        </w:rPr>
      </w:pPr>
      <w:r w:rsidRPr="0052566F">
        <w:rPr>
          <w:szCs w:val="18"/>
        </w:rPr>
        <w:t xml:space="preserve">Обзор программного обеспечения распознавания текста. 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Понятие правовой информации, ее виды, значение и использование в сфере социального обеспечения.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Объективная необходимость и значение автоматизированной обработки правовой информации.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lastRenderedPageBreak/>
        <w:t>Роль компьютерных справочных правовых систем в решении проблемы обеспечения пользователей современной правовой информацией.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Общая характеристика правовых систем семейства программ “Консультант Плюс”.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Программа “Консультант Плюс: Версия </w:t>
      </w:r>
      <w:proofErr w:type="spellStart"/>
      <w:r w:rsidRPr="0052566F">
        <w:t>Проф</w:t>
      </w:r>
      <w:proofErr w:type="spellEnd"/>
      <w:r w:rsidRPr="0052566F">
        <w:t>”: назначение, основные функции.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Перечень основных клавиш на клавиатуре, с помощью которых осуществляется работа с системой. Запуск системы. 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Способы и возможности поиска необходимых сведений. Рубрикатор. Приемы заполнения полей в карточке реквизитов.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Работа со списком документов. Действия, которые можно производить со списком отобранных документов.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Возможности программы при работе с текстом. Локальное меню. Общая характеристика, назначение и основные функции системы “Гарант”.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Направления поиска документов: по реквизитам, по ситуации, по источнику. Возможности программы по поиску документов. 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Действия, которые можно производить со списком отобранных документов.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Общая характеристика компьютерных программ: “Автоматизированное рабочее место специалиста по назначению и выплате пенсий”, “Автоматизированное рабочее место специалиста по назначению и выплате пособий”, “Автоматизированное рабочее место специалиста персонифицированного учета”, “Адресная социальная помощь”.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Сфера применения и основные возможности.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Общие сведения и основные функции программы “Автоматизированное рабочее место специалиста по назначению пенсий”. Характеристика режимов “Главного меню” программы. Режим “Назначение пенсий”.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Работа с правовой информацией. Основной экран пенсионного дела, его содержание, порядок заполнения. Главное меню </w:t>
      </w:r>
      <w:proofErr w:type="gramStart"/>
      <w:r w:rsidRPr="0052566F">
        <w:t>основного  экрана</w:t>
      </w:r>
      <w:proofErr w:type="gramEnd"/>
      <w:r w:rsidRPr="0052566F">
        <w:t xml:space="preserve"> пенсионного дела и его режимы. 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 xml:space="preserve">Правила ввода сведений о трудовом стаже, информации о среднем заработке, взносах и других сведений, необходимых для расчета пенсии. 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Конвертация, расчет размера пенсии. Основные управляющие клавиши режимов главного меню основного экрана пенсионного дела. Перерасчет пенсии.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Общие правила работы с программой. Запуск программы. Основное меню. Функциональные клавиши.</w:t>
      </w:r>
    </w:p>
    <w:p w:rsidR="000A18FE" w:rsidRPr="0052566F" w:rsidRDefault="000A18FE" w:rsidP="000A18FE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2566F">
        <w:t>Работа с картотекой. Ввод нового пособия. Меню основного экрана личного дела, его режимы.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 xml:space="preserve">Назначение пособия на детей, назначение пособия на получателя. Карточка получателя пособия. Основной экран дела получателя пособия, его содержание, порядок заполнения, управляющие клавиши. 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Общая характеристика комплекса программ по сбору индивидуальных сведений и анкетных данных застрахованного лица, назначение комплекса.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Оформление пачки индивидуальных сведений, порядок передачи индивидуальных сведений.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Основные программы: “Социальная паспортизация”, “Адресная социальная помощь”, “Социальное обслуживание”, их назначение, основные функции программ.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Регистрация обращений граждан. Расчет среднедушевого дохода.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 xml:space="preserve"> Ввод данных о составах семей граждан, при необходимости учет семей. 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 xml:space="preserve">Учет фактически предоставленных льгот или оказанной социальной помощи. 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 xml:space="preserve">Проведение автоматизированных взаиморасчетов с предприятиями, предоставляющих гражданам льготы. 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Автоматизированное ведение очередей граждан на получение льгот (санаторно-курортные путевки, транспорт, натуральные выплаты и т.д.)</w:t>
      </w:r>
      <w:proofErr w:type="gramStart"/>
      <w:r w:rsidRPr="0052566F">
        <w:t>.</w:t>
      </w:r>
      <w:proofErr w:type="gramEnd"/>
      <w:r w:rsidRPr="0052566F">
        <w:t xml:space="preserve"> управляющие клавиши.</w:t>
      </w:r>
    </w:p>
    <w:p w:rsidR="000A18FE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lastRenderedPageBreak/>
        <w:t>Формирование различных отчетов.</w:t>
      </w:r>
    </w:p>
    <w:p w:rsidR="000A18FE" w:rsidRPr="0052566F" w:rsidRDefault="000A18FE" w:rsidP="000A18FE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jc w:val="both"/>
      </w:pPr>
      <w:r w:rsidRPr="0052566F">
        <w:t>Ввод данных выходные формы.</w:t>
      </w:r>
    </w:p>
    <w:p w:rsidR="00114549" w:rsidRDefault="00137979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855F7"/>
    <w:multiLevelType w:val="hybridMultilevel"/>
    <w:tmpl w:val="C0F2970A"/>
    <w:lvl w:ilvl="0" w:tplc="DDA8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B4"/>
    <w:rsid w:val="000A18FE"/>
    <w:rsid w:val="00137979"/>
    <w:rsid w:val="00287BC8"/>
    <w:rsid w:val="00335C1D"/>
    <w:rsid w:val="005A0844"/>
    <w:rsid w:val="007A7F4B"/>
    <w:rsid w:val="00932D58"/>
    <w:rsid w:val="009E6741"/>
    <w:rsid w:val="00B92E48"/>
    <w:rsid w:val="00C26400"/>
    <w:rsid w:val="00E406B4"/>
    <w:rsid w:val="00E5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7E8F8"/>
  <w15:chartTrackingRefBased/>
  <w15:docId w15:val="{233519EE-EF83-46D9-BAE5-1315764E3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1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18F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18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5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741</Words>
  <Characters>4225</Characters>
  <Application>Microsoft Office Word</Application>
  <DocSecurity>0</DocSecurity>
  <Lines>35</Lines>
  <Paragraphs>9</Paragraphs>
  <ScaleCrop>false</ScaleCrop>
  <Company>inueco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Наталья Васильевна Смирнова</cp:lastModifiedBy>
  <cp:revision>11</cp:revision>
  <dcterms:created xsi:type="dcterms:W3CDTF">2016-02-24T03:40:00Z</dcterms:created>
  <dcterms:modified xsi:type="dcterms:W3CDTF">2024-10-17T04:01:00Z</dcterms:modified>
</cp:coreProperties>
</file>